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44"/>
          <w:szCs w:val="44"/>
          <w:lang w:val="en-US" w:eastAsia="zh-CN"/>
        </w:rPr>
      </w:pPr>
      <w:r>
        <w:rPr>
          <w:rFonts w:hint="eastAsia"/>
          <w:b/>
          <w:bCs/>
          <w:sz w:val="44"/>
          <w:szCs w:val="44"/>
          <w:lang w:val="en-US" w:eastAsia="zh-CN"/>
        </w:rPr>
        <w:t>南昌市建筑业协会</w:t>
      </w:r>
    </w:p>
    <w:p>
      <w:pPr>
        <w:jc w:val="center"/>
        <w:rPr>
          <w:rFonts w:hint="eastAsia"/>
          <w:b/>
          <w:bCs/>
          <w:sz w:val="44"/>
          <w:szCs w:val="44"/>
        </w:rPr>
      </w:pPr>
      <w:r>
        <w:rPr>
          <w:rFonts w:hint="eastAsia"/>
          <w:b/>
          <w:bCs/>
          <w:sz w:val="44"/>
          <w:szCs w:val="44"/>
        </w:rPr>
        <w:t>建筑（装饰）业仲裁服务中心工作</w:t>
      </w:r>
    </w:p>
    <w:p>
      <w:pPr>
        <w:jc w:val="center"/>
        <w:rPr>
          <w:rFonts w:hint="eastAsia"/>
          <w:sz w:val="44"/>
          <w:szCs w:val="44"/>
        </w:rPr>
      </w:pPr>
      <w:r>
        <w:rPr>
          <w:rFonts w:hint="eastAsia"/>
          <w:sz w:val="44"/>
          <w:szCs w:val="44"/>
        </w:rPr>
        <w:t>简   报</w:t>
      </w:r>
      <w:bookmarkStart w:id="0" w:name="_GoBack"/>
      <w:bookmarkEnd w:id="0"/>
    </w:p>
    <w:p>
      <w:pPr>
        <w:jc w:val="center"/>
        <w:rPr>
          <w:rFonts w:hint="eastAsia"/>
          <w:sz w:val="36"/>
          <w:szCs w:val="36"/>
        </w:rPr>
      </w:pPr>
      <w:r>
        <w:rPr>
          <w:rFonts w:hint="eastAsia"/>
          <w:sz w:val="36"/>
          <w:szCs w:val="36"/>
        </w:rPr>
        <w:t>（第一期）</w:t>
      </w:r>
    </w:p>
    <w:p>
      <w:pPr>
        <w:ind w:firstLine="640" w:firstLineChars="200"/>
        <w:rPr>
          <w:rFonts w:hint="eastAsia"/>
          <w:sz w:val="32"/>
          <w:szCs w:val="32"/>
        </w:rPr>
      </w:pPr>
      <w:r>
        <w:rPr>
          <w:rFonts w:hint="eastAsia"/>
          <w:sz w:val="32"/>
          <w:szCs w:val="32"/>
        </w:rPr>
        <w:t>11月16日，建筑（装饰）业仲裁服务中心召开第一次工作办公会，就该“中心”挂牌后，如何针对当前建筑、装饰市场的热点、难点等问题和风险管控以及充分发挥中心贴近企业、服务于企业为会员单位和全行业提供仲裁法律和加强中心自身建设等进行座谈讨论。中心主任王华蓉同志主持了会议并达成以下四点共识：</w:t>
      </w:r>
    </w:p>
    <w:p>
      <w:pPr>
        <w:ind w:firstLine="640" w:firstLineChars="200"/>
        <w:rPr>
          <w:rFonts w:hint="eastAsia"/>
          <w:sz w:val="32"/>
          <w:szCs w:val="32"/>
        </w:rPr>
      </w:pPr>
      <w:r>
        <w:rPr>
          <w:rFonts w:hint="eastAsia"/>
          <w:sz w:val="32"/>
          <w:szCs w:val="32"/>
        </w:rPr>
        <w:t>一是，建筑（装饰）业仲裁服务中心应常态化务实工作，敞开大门，实行专人</w:t>
      </w:r>
      <w:r>
        <w:rPr>
          <w:rFonts w:hint="eastAsia"/>
          <w:sz w:val="32"/>
          <w:szCs w:val="32"/>
          <w:lang w:val="en-US" w:eastAsia="zh-CN"/>
        </w:rPr>
        <w:t>坐</w:t>
      </w:r>
      <w:r>
        <w:rPr>
          <w:rFonts w:hint="eastAsia"/>
          <w:sz w:val="32"/>
          <w:szCs w:val="32"/>
        </w:rPr>
        <w:t>班制，</w:t>
      </w:r>
      <w:r>
        <w:rPr>
          <w:rFonts w:hint="eastAsia"/>
          <w:sz w:val="32"/>
          <w:szCs w:val="32"/>
          <w:lang w:val="en-US" w:eastAsia="zh-CN"/>
        </w:rPr>
        <w:t>并建立</w:t>
      </w:r>
      <w:r>
        <w:rPr>
          <w:rFonts w:hint="eastAsia"/>
          <w:sz w:val="32"/>
          <w:szCs w:val="32"/>
        </w:rPr>
        <w:t>每周二、</w:t>
      </w:r>
      <w:r>
        <w:rPr>
          <w:rFonts w:hint="eastAsia"/>
          <w:sz w:val="32"/>
          <w:szCs w:val="32"/>
          <w:lang w:val="en-US" w:eastAsia="zh-CN"/>
        </w:rPr>
        <w:t>周</w:t>
      </w:r>
      <w:r>
        <w:rPr>
          <w:rFonts w:hint="eastAsia"/>
          <w:sz w:val="32"/>
          <w:szCs w:val="32"/>
        </w:rPr>
        <w:t>四上午为法律专家接待日</w:t>
      </w:r>
      <w:r>
        <w:rPr>
          <w:rFonts w:hint="eastAsia"/>
          <w:sz w:val="32"/>
          <w:szCs w:val="32"/>
          <w:lang w:eastAsia="zh-CN"/>
        </w:rPr>
        <w:t>，</w:t>
      </w:r>
      <w:r>
        <w:rPr>
          <w:rFonts w:hint="eastAsia"/>
          <w:sz w:val="32"/>
          <w:szCs w:val="32"/>
        </w:rPr>
        <w:t>共同受理</w:t>
      </w:r>
      <w:r>
        <w:rPr>
          <w:rFonts w:hint="eastAsia"/>
          <w:sz w:val="32"/>
          <w:szCs w:val="32"/>
          <w:lang w:eastAsia="zh-CN"/>
        </w:rPr>
        <w:t>、</w:t>
      </w:r>
      <w:r>
        <w:rPr>
          <w:rFonts w:hint="eastAsia"/>
          <w:sz w:val="32"/>
          <w:szCs w:val="32"/>
        </w:rPr>
        <w:t>接待会员单位和行业企业的仲裁法律咨询，解答</w:t>
      </w:r>
      <w:r>
        <w:rPr>
          <w:rFonts w:hint="eastAsia"/>
          <w:sz w:val="32"/>
          <w:szCs w:val="32"/>
          <w:lang w:val="en-US" w:eastAsia="zh-CN"/>
        </w:rPr>
        <w:t>在</w:t>
      </w:r>
      <w:r>
        <w:rPr>
          <w:rFonts w:hint="eastAsia"/>
          <w:sz w:val="32"/>
          <w:szCs w:val="32"/>
        </w:rPr>
        <w:t>执行合同中遇到的问题</w:t>
      </w:r>
      <w:r>
        <w:rPr>
          <w:rFonts w:hint="eastAsia"/>
          <w:sz w:val="32"/>
          <w:szCs w:val="32"/>
          <w:lang w:val="en-US" w:eastAsia="zh-CN"/>
        </w:rPr>
        <w:t>和疑虑</w:t>
      </w:r>
      <w:r>
        <w:rPr>
          <w:rFonts w:hint="eastAsia"/>
          <w:sz w:val="32"/>
          <w:szCs w:val="32"/>
        </w:rPr>
        <w:t>。</w:t>
      </w:r>
    </w:p>
    <w:p>
      <w:pPr>
        <w:ind w:firstLine="640" w:firstLineChars="200"/>
        <w:rPr>
          <w:rFonts w:hint="eastAsia"/>
          <w:sz w:val="32"/>
          <w:szCs w:val="32"/>
        </w:rPr>
      </w:pPr>
      <w:r>
        <w:rPr>
          <w:rFonts w:hint="eastAsia"/>
          <w:sz w:val="32"/>
          <w:szCs w:val="32"/>
        </w:rPr>
        <w:t>二是，在近期由中心</w:t>
      </w:r>
      <w:r>
        <w:rPr>
          <w:rFonts w:hint="eastAsia"/>
          <w:sz w:val="32"/>
          <w:szCs w:val="32"/>
          <w:lang w:val="en-US" w:eastAsia="zh-CN"/>
        </w:rPr>
        <w:t>负责</w:t>
      </w:r>
      <w:r>
        <w:rPr>
          <w:rFonts w:hint="eastAsia"/>
          <w:sz w:val="32"/>
          <w:szCs w:val="32"/>
        </w:rPr>
        <w:t>收集2-3个在全行业有共性的</w:t>
      </w:r>
      <w:r>
        <w:rPr>
          <w:rFonts w:hint="eastAsia"/>
          <w:sz w:val="32"/>
          <w:szCs w:val="32"/>
          <w:lang w:val="en-US" w:eastAsia="zh-CN"/>
        </w:rPr>
        <w:t>仲裁</w:t>
      </w:r>
      <w:r>
        <w:rPr>
          <w:rFonts w:hint="eastAsia"/>
          <w:sz w:val="32"/>
          <w:szCs w:val="32"/>
        </w:rPr>
        <w:t>败诉案例，组织相关专家对这种案子先行研判，找出经验和教训</w:t>
      </w:r>
      <w:r>
        <w:rPr>
          <w:rFonts w:hint="eastAsia"/>
          <w:sz w:val="32"/>
          <w:szCs w:val="32"/>
          <w:lang w:eastAsia="zh-CN"/>
        </w:rPr>
        <w:t>。</w:t>
      </w:r>
      <w:r>
        <w:rPr>
          <w:rFonts w:hint="eastAsia"/>
          <w:sz w:val="32"/>
          <w:szCs w:val="32"/>
        </w:rPr>
        <w:t>在此基础上召开一次由两个协会部份会员单位参加的</w:t>
      </w:r>
      <w:r>
        <w:rPr>
          <w:rFonts w:hint="eastAsia"/>
          <w:sz w:val="32"/>
          <w:szCs w:val="32"/>
          <w:lang w:eastAsia="zh-CN"/>
        </w:rPr>
        <w:t>，</w:t>
      </w:r>
      <w:r>
        <w:rPr>
          <w:rFonts w:hint="eastAsia"/>
          <w:sz w:val="32"/>
          <w:szCs w:val="32"/>
          <w:lang w:val="en-US" w:eastAsia="zh-CN"/>
        </w:rPr>
        <w:t>在</w:t>
      </w:r>
      <w:r>
        <w:rPr>
          <w:rFonts w:hint="eastAsia"/>
          <w:sz w:val="32"/>
          <w:szCs w:val="32"/>
        </w:rPr>
        <w:t>疫情后各类施工企业</w:t>
      </w:r>
      <w:r>
        <w:rPr>
          <w:rFonts w:hint="eastAsia"/>
          <w:sz w:val="32"/>
          <w:szCs w:val="32"/>
          <w:lang w:val="en-US" w:eastAsia="zh-CN"/>
        </w:rPr>
        <w:t>应该</w:t>
      </w:r>
      <w:r>
        <w:rPr>
          <w:rFonts w:hint="eastAsia"/>
          <w:sz w:val="32"/>
          <w:szCs w:val="32"/>
        </w:rPr>
        <w:t>如何运用仲裁法律和制度维护自身合法权益。以达到通过仲裁方式</w:t>
      </w:r>
      <w:r>
        <w:rPr>
          <w:rFonts w:hint="eastAsia"/>
          <w:sz w:val="32"/>
          <w:szCs w:val="32"/>
          <w:lang w:val="en-US" w:eastAsia="zh-CN"/>
        </w:rPr>
        <w:t>和</w:t>
      </w:r>
      <w:r>
        <w:rPr>
          <w:rFonts w:hint="eastAsia"/>
          <w:sz w:val="32"/>
          <w:szCs w:val="32"/>
        </w:rPr>
        <w:t>现代治理机制的贯彻、实施</w:t>
      </w:r>
      <w:r>
        <w:rPr>
          <w:rFonts w:hint="eastAsia"/>
          <w:sz w:val="32"/>
          <w:szCs w:val="32"/>
          <w:lang w:val="en-US" w:eastAsia="zh-CN"/>
        </w:rPr>
        <w:t>等</w:t>
      </w:r>
      <w:r>
        <w:rPr>
          <w:rFonts w:hint="eastAsia"/>
          <w:sz w:val="32"/>
          <w:szCs w:val="32"/>
        </w:rPr>
        <w:t>方面</w:t>
      </w:r>
      <w:r>
        <w:rPr>
          <w:rFonts w:hint="eastAsia"/>
          <w:sz w:val="32"/>
          <w:szCs w:val="32"/>
          <w:lang w:eastAsia="zh-CN"/>
        </w:rPr>
        <w:t>，</w:t>
      </w:r>
      <w:r>
        <w:rPr>
          <w:rFonts w:hint="eastAsia"/>
          <w:sz w:val="32"/>
          <w:szCs w:val="32"/>
        </w:rPr>
        <w:t>进行面对面的以案说法，从源头上提高</w:t>
      </w:r>
      <w:r>
        <w:rPr>
          <w:rFonts w:hint="eastAsia"/>
          <w:sz w:val="32"/>
          <w:szCs w:val="32"/>
          <w:lang w:val="en-US" w:eastAsia="zh-CN"/>
        </w:rPr>
        <w:t>全体会员单位的</w:t>
      </w:r>
      <w:r>
        <w:rPr>
          <w:rFonts w:hint="eastAsia"/>
          <w:sz w:val="32"/>
          <w:szCs w:val="32"/>
        </w:rPr>
        <w:t>风险防范意识</w:t>
      </w:r>
      <w:r>
        <w:rPr>
          <w:rFonts w:hint="eastAsia"/>
          <w:sz w:val="32"/>
          <w:szCs w:val="32"/>
          <w:lang w:eastAsia="zh-CN"/>
        </w:rPr>
        <w:t>。</w:t>
      </w:r>
      <w:r>
        <w:rPr>
          <w:rFonts w:hint="eastAsia"/>
          <w:sz w:val="32"/>
          <w:szCs w:val="32"/>
        </w:rPr>
        <w:t>宣传好、运用好仲裁法律手段和</w:t>
      </w:r>
      <w:r>
        <w:rPr>
          <w:rFonts w:hint="eastAsia"/>
          <w:sz w:val="32"/>
          <w:szCs w:val="32"/>
          <w:lang w:val="en-US" w:eastAsia="zh-CN"/>
        </w:rPr>
        <w:t>制度及</w:t>
      </w:r>
      <w:r>
        <w:rPr>
          <w:rFonts w:hint="eastAsia"/>
          <w:sz w:val="32"/>
          <w:szCs w:val="32"/>
        </w:rPr>
        <w:t>方法</w:t>
      </w:r>
      <w:r>
        <w:rPr>
          <w:rFonts w:hint="eastAsia"/>
          <w:sz w:val="32"/>
          <w:szCs w:val="32"/>
          <w:lang w:eastAsia="zh-CN"/>
        </w:rPr>
        <w:t>，</w:t>
      </w:r>
      <w:r>
        <w:rPr>
          <w:rFonts w:hint="eastAsia"/>
          <w:sz w:val="32"/>
          <w:szCs w:val="32"/>
        </w:rPr>
        <w:t>保护好企业自身健康有序发展的目的。</w:t>
      </w:r>
    </w:p>
    <w:p>
      <w:pPr>
        <w:ind w:firstLine="640" w:firstLineChars="200"/>
        <w:rPr>
          <w:rFonts w:hint="eastAsia"/>
          <w:sz w:val="32"/>
          <w:szCs w:val="32"/>
        </w:rPr>
      </w:pPr>
      <w:r>
        <w:rPr>
          <w:rFonts w:hint="eastAsia"/>
          <w:sz w:val="32"/>
          <w:szCs w:val="32"/>
        </w:rPr>
        <w:t>三是，服务中心的工作要向智能化，数字化方向发展，</w:t>
      </w:r>
      <w:r>
        <w:rPr>
          <w:rFonts w:hint="eastAsia"/>
          <w:sz w:val="32"/>
          <w:szCs w:val="32"/>
          <w:lang w:val="en-US" w:eastAsia="zh-CN"/>
        </w:rPr>
        <w:t>服务中心的各项工作均以图表、数据等</w:t>
      </w:r>
      <w:r>
        <w:rPr>
          <w:rFonts w:hint="eastAsia"/>
          <w:sz w:val="32"/>
          <w:szCs w:val="32"/>
        </w:rPr>
        <w:t>形式，建立仲裁案件和纠纷调解的受理</w:t>
      </w:r>
      <w:r>
        <w:rPr>
          <w:rFonts w:hint="eastAsia"/>
          <w:sz w:val="32"/>
          <w:szCs w:val="32"/>
          <w:lang w:eastAsia="zh-CN"/>
        </w:rPr>
        <w:t>、</w:t>
      </w:r>
      <w:r>
        <w:rPr>
          <w:rFonts w:hint="eastAsia"/>
          <w:sz w:val="32"/>
          <w:szCs w:val="32"/>
        </w:rPr>
        <w:t>接访</w:t>
      </w:r>
      <w:r>
        <w:rPr>
          <w:rFonts w:hint="eastAsia"/>
          <w:sz w:val="32"/>
          <w:szCs w:val="32"/>
          <w:lang w:val="en-US" w:eastAsia="zh-CN"/>
        </w:rPr>
        <w:t>等</w:t>
      </w:r>
      <w:r>
        <w:rPr>
          <w:rFonts w:hint="eastAsia"/>
          <w:sz w:val="32"/>
          <w:szCs w:val="32"/>
        </w:rPr>
        <w:t>工作的记录制度。不断积累工作经验，方便快捷为会员单位提供服务，同时，也有利于对服务中心工作的不断总结，把仲裁服务中心的</w:t>
      </w:r>
      <w:r>
        <w:rPr>
          <w:rFonts w:hint="eastAsia"/>
          <w:sz w:val="32"/>
          <w:szCs w:val="32"/>
          <w:lang w:val="en-US" w:eastAsia="zh-CN"/>
        </w:rPr>
        <w:t>各项</w:t>
      </w:r>
      <w:r>
        <w:rPr>
          <w:rFonts w:hint="eastAsia"/>
          <w:sz w:val="32"/>
          <w:szCs w:val="32"/>
        </w:rPr>
        <w:t>工作职能和</w:t>
      </w:r>
      <w:r>
        <w:rPr>
          <w:rFonts w:hint="eastAsia"/>
          <w:sz w:val="32"/>
          <w:szCs w:val="32"/>
          <w:lang w:val="en-US" w:eastAsia="zh-CN"/>
        </w:rPr>
        <w:t>运</w:t>
      </w:r>
      <w:r>
        <w:rPr>
          <w:rFonts w:hint="eastAsia"/>
          <w:sz w:val="32"/>
          <w:szCs w:val="32"/>
        </w:rPr>
        <w:t>用仲裁方式解决</w:t>
      </w:r>
      <w:r>
        <w:rPr>
          <w:rFonts w:hint="eastAsia"/>
          <w:sz w:val="32"/>
          <w:szCs w:val="32"/>
          <w:lang w:val="en-US" w:eastAsia="zh-CN"/>
        </w:rPr>
        <w:t>的</w:t>
      </w:r>
      <w:r>
        <w:rPr>
          <w:rFonts w:hint="eastAsia"/>
          <w:sz w:val="32"/>
          <w:szCs w:val="32"/>
        </w:rPr>
        <w:t>争议、纠纷的优势用电子版方式向全体会员单位进行告知宣传。</w:t>
      </w:r>
    </w:p>
    <w:p>
      <w:pPr>
        <w:ind w:firstLine="640" w:firstLineChars="200"/>
        <w:rPr>
          <w:rFonts w:hint="eastAsia"/>
          <w:sz w:val="32"/>
          <w:szCs w:val="32"/>
        </w:rPr>
      </w:pPr>
      <w:r>
        <w:rPr>
          <w:rFonts w:hint="eastAsia"/>
          <w:sz w:val="32"/>
          <w:szCs w:val="32"/>
        </w:rPr>
        <w:t>四是，建立起一整套工作会议、公益活动的制度，坚持每月召开一次主任办公会议，回顾检查上个月工作计划</w:t>
      </w:r>
      <w:r>
        <w:rPr>
          <w:rFonts w:hint="eastAsia"/>
          <w:sz w:val="32"/>
          <w:szCs w:val="32"/>
          <w:lang w:val="en-US" w:eastAsia="zh-CN"/>
        </w:rPr>
        <w:t>任务的</w:t>
      </w:r>
      <w:r>
        <w:rPr>
          <w:rFonts w:hint="eastAsia"/>
          <w:sz w:val="32"/>
          <w:szCs w:val="32"/>
        </w:rPr>
        <w:t>落实情况，在执行计划</w:t>
      </w:r>
      <w:r>
        <w:rPr>
          <w:rFonts w:hint="eastAsia"/>
          <w:sz w:val="32"/>
          <w:szCs w:val="32"/>
          <w:lang w:eastAsia="zh-CN"/>
        </w:rPr>
        <w:t>、</w:t>
      </w:r>
      <w:r>
        <w:rPr>
          <w:rFonts w:hint="eastAsia"/>
          <w:sz w:val="32"/>
          <w:szCs w:val="32"/>
        </w:rPr>
        <w:t>任务</w:t>
      </w:r>
      <w:r>
        <w:rPr>
          <w:rFonts w:hint="eastAsia"/>
          <w:sz w:val="32"/>
          <w:szCs w:val="32"/>
          <w:lang w:val="en-US" w:eastAsia="zh-CN"/>
        </w:rPr>
        <w:t>中</w:t>
      </w:r>
      <w:r>
        <w:rPr>
          <w:rFonts w:hint="eastAsia"/>
          <w:sz w:val="32"/>
          <w:szCs w:val="32"/>
        </w:rPr>
        <w:t>所遇到的阻力以及解决问题的成功做法，</w:t>
      </w:r>
      <w:r>
        <w:rPr>
          <w:rFonts w:hint="eastAsia"/>
          <w:sz w:val="32"/>
          <w:szCs w:val="32"/>
          <w:lang w:val="en-US" w:eastAsia="zh-CN"/>
        </w:rPr>
        <w:t>有利于</w:t>
      </w:r>
      <w:r>
        <w:rPr>
          <w:rFonts w:hint="eastAsia"/>
          <w:sz w:val="32"/>
          <w:szCs w:val="32"/>
        </w:rPr>
        <w:t>不断总结工作经验。坚持每半个月，把与行业有关的法律动态、政策法规等提供给两</w:t>
      </w:r>
      <w:r>
        <w:rPr>
          <w:rFonts w:hint="eastAsia"/>
          <w:sz w:val="32"/>
          <w:szCs w:val="32"/>
          <w:lang w:val="en-US" w:eastAsia="zh-CN"/>
        </w:rPr>
        <w:t>个</w:t>
      </w:r>
      <w:r>
        <w:rPr>
          <w:rFonts w:hint="eastAsia"/>
          <w:sz w:val="32"/>
          <w:szCs w:val="32"/>
        </w:rPr>
        <w:t>协会的公众号</w:t>
      </w:r>
      <w:r>
        <w:rPr>
          <w:rFonts w:hint="eastAsia"/>
          <w:sz w:val="32"/>
          <w:szCs w:val="32"/>
          <w:lang w:eastAsia="zh-CN"/>
        </w:rPr>
        <w:t>，</w:t>
      </w:r>
      <w:r>
        <w:rPr>
          <w:rFonts w:hint="eastAsia"/>
          <w:sz w:val="32"/>
          <w:szCs w:val="32"/>
        </w:rPr>
        <w:t>进行宣传、交流、学习通过各种形式和方法宣传仲裁法律和制度</w:t>
      </w:r>
      <w:r>
        <w:rPr>
          <w:rFonts w:hint="eastAsia"/>
          <w:sz w:val="32"/>
          <w:szCs w:val="32"/>
          <w:lang w:eastAsia="zh-CN"/>
        </w:rPr>
        <w:t>，</w:t>
      </w:r>
      <w:r>
        <w:rPr>
          <w:rFonts w:hint="eastAsia"/>
          <w:sz w:val="32"/>
          <w:szCs w:val="32"/>
        </w:rPr>
        <w:t>形成立体化的宣传仲裁法的相关知识，为全体会员服务。</w:t>
      </w: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2880" w:firstLineChars="900"/>
        <w:rPr>
          <w:rFonts w:hint="eastAsia"/>
          <w:sz w:val="32"/>
          <w:szCs w:val="32"/>
        </w:rPr>
      </w:pPr>
      <w:r>
        <w:rPr>
          <w:rFonts w:hint="eastAsia"/>
          <w:sz w:val="32"/>
          <w:szCs w:val="32"/>
        </w:rPr>
        <w:t>建筑（装饰）仲裁服务中心办公室整理</w:t>
      </w:r>
    </w:p>
    <w:p>
      <w:pPr>
        <w:ind w:firstLine="2880" w:firstLineChars="900"/>
        <w:rPr>
          <w:rFonts w:hint="eastAsia"/>
          <w:sz w:val="32"/>
          <w:szCs w:val="32"/>
        </w:rPr>
      </w:pPr>
      <w:r>
        <w:rPr>
          <w:rFonts w:hint="eastAsia"/>
          <w:sz w:val="32"/>
          <w:szCs w:val="32"/>
        </w:rPr>
        <w:t xml:space="preserve">        </w:t>
      </w:r>
    </w:p>
    <w:p>
      <w:pPr>
        <w:ind w:firstLine="4480" w:firstLineChars="1400"/>
        <w:rPr>
          <w:sz w:val="32"/>
          <w:szCs w:val="32"/>
        </w:rPr>
      </w:pPr>
      <w:r>
        <w:rPr>
          <w:rFonts w:hint="eastAsia"/>
          <w:sz w:val="32"/>
          <w:szCs w:val="32"/>
        </w:rPr>
        <w:t>2020年11月17日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44C3"/>
    <w:rsid w:val="007156B0"/>
    <w:rsid w:val="00BE44C3"/>
    <w:rsid w:val="00CA1015"/>
    <w:rsid w:val="0300495D"/>
    <w:rsid w:val="1D406220"/>
    <w:rsid w:val="2E4C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125</Words>
  <Characters>713</Characters>
  <Lines>5</Lines>
  <Paragraphs>1</Paragraphs>
  <TotalTime>29</TotalTime>
  <ScaleCrop>false</ScaleCrop>
  <LinksUpToDate>false</LinksUpToDate>
  <CharactersWithSpaces>837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2020-11-17T01:14:00Z</dcterms:created>
  <dc:creator>xbany</dc:creator>
  <cp:lastModifiedBy>开心</cp:lastModifiedBy>
  <cp:lastPrinted>2020-11-17T06:54:18Z</cp:lastPrinted>
  <dcterms:modified xsi:type="dcterms:W3CDTF">2020-11-17T06:54:23Z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